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</w:p>
    <w:p w:rsidR="000025A6" w:rsidRPr="00A6125E" w:rsidRDefault="00663E2B" w:rsidP="00A6125E">
      <w:pPr>
        <w:tabs>
          <w:tab w:val="left" w:pos="360"/>
        </w:tabs>
        <w:spacing w:line="288" w:lineRule="auto"/>
        <w:jc w:val="center"/>
        <w:rPr>
          <w:rFonts w:ascii="Segoe UI" w:hAnsi="Segoe UI" w:cs="Segoe UI"/>
          <w:b/>
          <w:sz w:val="22"/>
        </w:rPr>
      </w:pPr>
      <w:r w:rsidRPr="00A6125E">
        <w:rPr>
          <w:rFonts w:ascii="Segoe UI" w:hAnsi="Segoe UI" w:cs="Segoe UI"/>
          <w:b/>
          <w:sz w:val="22"/>
        </w:rPr>
        <w:t>Branża kamieniarska spotyka się w Poznaniu</w:t>
      </w: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b/>
          <w:sz w:val="22"/>
        </w:rPr>
      </w:pP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b/>
          <w:iCs/>
          <w:sz w:val="22"/>
        </w:rPr>
      </w:pPr>
      <w:r w:rsidRPr="00A6125E">
        <w:rPr>
          <w:rFonts w:ascii="Segoe UI" w:hAnsi="Segoe UI" w:cs="Segoe UI"/>
          <w:b/>
          <w:sz w:val="22"/>
        </w:rPr>
        <w:t>Coraz odważniej wkracza do naszych mieszkań i domów. Kamień, bo o nim mowa, jest drugim materiałem najchętniej wyko</w:t>
      </w:r>
      <w:r w:rsidR="000D047E" w:rsidRPr="00A6125E">
        <w:rPr>
          <w:rFonts w:ascii="Segoe UI" w:hAnsi="Segoe UI" w:cs="Segoe UI"/>
          <w:b/>
          <w:sz w:val="22"/>
        </w:rPr>
        <w:t>rzystywanym w budownictwie</w:t>
      </w:r>
      <w:r w:rsidR="00A6125E">
        <w:rPr>
          <w:rFonts w:ascii="Segoe UI" w:hAnsi="Segoe UI" w:cs="Segoe UI"/>
          <w:b/>
          <w:sz w:val="22"/>
        </w:rPr>
        <w:t>.</w:t>
      </w:r>
      <w:r w:rsidR="000D047E" w:rsidRPr="00A6125E">
        <w:rPr>
          <w:rFonts w:ascii="Segoe UI" w:hAnsi="Segoe UI" w:cs="Segoe UI"/>
          <w:b/>
          <w:sz w:val="22"/>
        </w:rPr>
        <w:t xml:space="preserve"> </w:t>
      </w:r>
      <w:r w:rsidR="00A6125E">
        <w:rPr>
          <w:rFonts w:ascii="Segoe UI" w:hAnsi="Segoe UI" w:cs="Segoe UI"/>
          <w:b/>
          <w:sz w:val="22"/>
        </w:rPr>
        <w:t>Jest też</w:t>
      </w:r>
      <w:r w:rsidR="000D047E" w:rsidRPr="00A6125E">
        <w:rPr>
          <w:rFonts w:ascii="Segoe UI" w:hAnsi="Segoe UI" w:cs="Segoe UI"/>
          <w:b/>
          <w:sz w:val="22"/>
        </w:rPr>
        <w:t xml:space="preserve"> bohaterem targów STONE</w:t>
      </w:r>
      <w:r w:rsidR="00A6125E">
        <w:rPr>
          <w:rFonts w:ascii="Segoe UI" w:hAnsi="Segoe UI" w:cs="Segoe UI"/>
          <w:b/>
          <w:sz w:val="22"/>
        </w:rPr>
        <w:t xml:space="preserve">, które </w:t>
      </w:r>
      <w:r w:rsidR="003A4798" w:rsidRPr="00A6125E">
        <w:rPr>
          <w:rFonts w:ascii="Segoe UI" w:hAnsi="Segoe UI" w:cs="Segoe UI"/>
          <w:b/>
          <w:sz w:val="22"/>
        </w:rPr>
        <w:t>w dniach</w:t>
      </w:r>
      <w:r w:rsidR="000D047E" w:rsidRPr="00A6125E">
        <w:rPr>
          <w:rFonts w:ascii="Segoe UI" w:hAnsi="Segoe UI" w:cs="Segoe UI"/>
          <w:b/>
          <w:sz w:val="22"/>
        </w:rPr>
        <w:t xml:space="preserve"> </w:t>
      </w:r>
      <w:r w:rsidR="000D047E" w:rsidRPr="00A6125E">
        <w:rPr>
          <w:rFonts w:ascii="Segoe UI" w:hAnsi="Segoe UI" w:cs="Segoe UI"/>
          <w:b/>
          <w:iCs/>
          <w:sz w:val="22"/>
        </w:rPr>
        <w:t>23-25 listopada będą się odbywać na Międzynarodowych Targach Poznańskich.</w:t>
      </w:r>
    </w:p>
    <w:p w:rsidR="000D047E" w:rsidRPr="00A6125E" w:rsidRDefault="000D047E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iCs/>
          <w:sz w:val="22"/>
        </w:rPr>
      </w:pPr>
    </w:p>
    <w:p w:rsidR="00A6125E" w:rsidRPr="00A6125E" w:rsidRDefault="00D94848" w:rsidP="00A6125E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iCs/>
          <w:sz w:val="22"/>
          <w:szCs w:val="22"/>
        </w:rPr>
      </w:pPr>
      <w:r w:rsidRPr="00A6125E">
        <w:rPr>
          <w:rFonts w:ascii="Segoe UI" w:hAnsi="Segoe UI" w:cs="Segoe UI"/>
          <w:sz w:val="22"/>
          <w:szCs w:val="22"/>
        </w:rPr>
        <w:t xml:space="preserve">Targi Branży Kamieniarskiej STONE to jedyne w Polsce biznesowe spotkanie branży, podczas którego prezentowana jest kompleksowa oferta: maszyn, narzędzi, materiałów z kamienia naturalnego, półproduktów i  wyrobów z kamienia np. spieków czy konglomeratu. </w:t>
      </w:r>
      <w:r w:rsidR="00A6125E" w:rsidRPr="00A6125E">
        <w:rPr>
          <w:rFonts w:ascii="Segoe UI" w:hAnsi="Segoe UI" w:cs="Segoe UI"/>
          <w:sz w:val="22"/>
          <w:szCs w:val="22"/>
        </w:rPr>
        <w:t xml:space="preserve">Zwiedzający </w:t>
      </w:r>
      <w:r w:rsidR="00A6125E">
        <w:rPr>
          <w:rFonts w:ascii="Segoe UI" w:hAnsi="Segoe UI" w:cs="Segoe UI"/>
          <w:sz w:val="22"/>
          <w:szCs w:val="22"/>
        </w:rPr>
        <w:t>będą mogli</w:t>
      </w:r>
      <w:r w:rsidR="00A6125E" w:rsidRPr="00A6125E">
        <w:rPr>
          <w:rFonts w:ascii="Segoe UI" w:hAnsi="Segoe UI" w:cs="Segoe UI"/>
          <w:sz w:val="22"/>
          <w:szCs w:val="22"/>
        </w:rPr>
        <w:t xml:space="preserve"> zapoznać się z nowymi produktami, </w:t>
      </w:r>
      <w:r w:rsidR="00A6125E" w:rsidRPr="00A6125E">
        <w:rPr>
          <w:rFonts w:ascii="Segoe UI" w:hAnsi="Segoe UI" w:cs="Segoe UI"/>
          <w:iCs/>
          <w:sz w:val="22"/>
          <w:szCs w:val="22"/>
        </w:rPr>
        <w:t>rozwiązaniami technologicznymi i pomysłami na zastosowanie tego surowca np. we własnych wnętrzach. Jak zwykle pojawią się nowości, wśród nich np. premiera spieków wielkoformatowych od Ceramiki Paradyż.</w:t>
      </w:r>
    </w:p>
    <w:p w:rsidR="00A6125E" w:rsidRPr="00A6125E" w:rsidRDefault="00A6125E" w:rsidP="00D94848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  <w:szCs w:val="22"/>
        </w:rPr>
      </w:pPr>
    </w:p>
    <w:p w:rsidR="00D94848" w:rsidRPr="00A6125E" w:rsidRDefault="003A4798" w:rsidP="00D94848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iCs/>
          <w:sz w:val="22"/>
          <w:szCs w:val="22"/>
        </w:rPr>
        <w:t>W tym roku</w:t>
      </w:r>
      <w:r w:rsidR="000D047E" w:rsidRPr="00A6125E">
        <w:rPr>
          <w:rFonts w:ascii="Segoe UI" w:hAnsi="Segoe UI" w:cs="Segoe UI"/>
          <w:iCs/>
          <w:sz w:val="22"/>
          <w:szCs w:val="22"/>
        </w:rPr>
        <w:t xml:space="preserve"> w dwóch pawilonach zgromadzona będzie ekspozycja około 80 firm z 15 krajów. Wysoki, bo aż 50-procentowy, udział firm zagranicznych w ogólnej liczbie uczestników</w:t>
      </w:r>
      <w:r w:rsidR="000D047E" w:rsidRPr="00A6125E">
        <w:rPr>
          <w:rFonts w:ascii="Segoe UI" w:hAnsi="Segoe UI" w:cs="Segoe UI"/>
          <w:iCs/>
          <w:sz w:val="22"/>
        </w:rPr>
        <w:t xml:space="preserve"> pokazuje,  że Polska jest dla nich atrakcyjnym rynkiem.</w:t>
      </w: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t>Od dłuższego czasu obserwujemy transformację branży kamieniarskiej w Polsce. Kamień staje się materiałem, który wychodzi poza branżę funeralną. Nowe trendy w architekturze i budownictwie pokazują szeroki wachlarz możliwości wykorzystania kamienia zarówno w pomieszczeniach</w:t>
      </w:r>
      <w:r w:rsidR="003A4798" w:rsidRPr="00A6125E">
        <w:rPr>
          <w:rFonts w:ascii="Segoe UI" w:hAnsi="Segoe UI" w:cs="Segoe UI"/>
          <w:sz w:val="22"/>
        </w:rPr>
        <w:t>,</w:t>
      </w:r>
      <w:r w:rsidRPr="00A6125E">
        <w:rPr>
          <w:rFonts w:ascii="Segoe UI" w:hAnsi="Segoe UI" w:cs="Segoe UI"/>
          <w:sz w:val="22"/>
        </w:rPr>
        <w:t xml:space="preserve"> jak </w:t>
      </w:r>
      <w:r w:rsidR="003A4798" w:rsidRPr="00A6125E">
        <w:rPr>
          <w:rFonts w:ascii="Segoe UI" w:hAnsi="Segoe UI" w:cs="Segoe UI"/>
          <w:sz w:val="22"/>
        </w:rPr>
        <w:t>i</w:t>
      </w:r>
      <w:r w:rsidRPr="00A6125E">
        <w:rPr>
          <w:rFonts w:ascii="Segoe UI" w:hAnsi="Segoe UI" w:cs="Segoe UI"/>
          <w:sz w:val="22"/>
        </w:rPr>
        <w:t xml:space="preserve"> przestrzeniach otwartych. </w:t>
      </w:r>
      <w:r w:rsidR="00A6125E">
        <w:rPr>
          <w:rFonts w:ascii="Segoe UI" w:hAnsi="Segoe UI" w:cs="Segoe UI"/>
          <w:sz w:val="22"/>
        </w:rPr>
        <w:t>D</w:t>
      </w:r>
      <w:r w:rsidR="00A6125E" w:rsidRPr="00A6125E">
        <w:rPr>
          <w:rFonts w:ascii="Segoe UI" w:hAnsi="Segoe UI" w:cs="Segoe UI"/>
          <w:sz w:val="22"/>
        </w:rPr>
        <w:t xml:space="preserve">zięki różnorodności barw i struktury </w:t>
      </w:r>
      <w:r w:rsidR="000D047E" w:rsidRPr="00A6125E">
        <w:rPr>
          <w:rFonts w:ascii="Segoe UI" w:hAnsi="Segoe UI" w:cs="Segoe UI"/>
          <w:sz w:val="22"/>
        </w:rPr>
        <w:t>P</w:t>
      </w:r>
      <w:r w:rsidR="003A4798" w:rsidRPr="00A6125E">
        <w:rPr>
          <w:rFonts w:ascii="Segoe UI" w:hAnsi="Segoe UI" w:cs="Segoe UI"/>
          <w:sz w:val="22"/>
        </w:rPr>
        <w:t>ozwala on</w:t>
      </w:r>
      <w:r w:rsidRPr="00A6125E">
        <w:rPr>
          <w:rFonts w:ascii="Segoe UI" w:hAnsi="Segoe UI" w:cs="Segoe UI"/>
          <w:sz w:val="22"/>
        </w:rPr>
        <w:t xml:space="preserve"> uzyskać wyjątkowe efekty. </w:t>
      </w: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iCs/>
          <w:sz w:val="22"/>
        </w:rPr>
      </w:pP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t xml:space="preserve">Zwiedzający </w:t>
      </w:r>
      <w:r w:rsidR="00663E2B" w:rsidRPr="00A6125E">
        <w:rPr>
          <w:rFonts w:ascii="Segoe UI" w:hAnsi="Segoe UI" w:cs="Segoe UI"/>
          <w:sz w:val="22"/>
        </w:rPr>
        <w:t>t</w:t>
      </w:r>
      <w:r w:rsidRPr="00A6125E">
        <w:rPr>
          <w:rFonts w:ascii="Segoe UI" w:hAnsi="Segoe UI" w:cs="Segoe UI"/>
          <w:sz w:val="22"/>
        </w:rPr>
        <w:t>argi S</w:t>
      </w:r>
      <w:r w:rsidR="00663E2B" w:rsidRPr="00A6125E">
        <w:rPr>
          <w:rFonts w:ascii="Segoe UI" w:hAnsi="Segoe UI" w:cs="Segoe UI"/>
          <w:sz w:val="22"/>
        </w:rPr>
        <w:t>TONE</w:t>
      </w:r>
      <w:r w:rsidRPr="00A6125E">
        <w:rPr>
          <w:rFonts w:ascii="Segoe UI" w:hAnsi="Segoe UI" w:cs="Segoe UI"/>
          <w:sz w:val="22"/>
        </w:rPr>
        <w:t xml:space="preserve"> </w:t>
      </w:r>
      <w:r w:rsidR="00663E2B" w:rsidRPr="00A6125E">
        <w:rPr>
          <w:rFonts w:ascii="Segoe UI" w:hAnsi="Segoe UI" w:cs="Segoe UI"/>
          <w:sz w:val="22"/>
        </w:rPr>
        <w:t xml:space="preserve">będą mogli </w:t>
      </w:r>
      <w:r w:rsidRPr="00A6125E">
        <w:rPr>
          <w:rFonts w:ascii="Segoe UI" w:hAnsi="Segoe UI" w:cs="Segoe UI"/>
          <w:sz w:val="22"/>
        </w:rPr>
        <w:t xml:space="preserve">uczestniczyć w niecodziennych pokazach na żywo pracy z kamieniem. W </w:t>
      </w:r>
      <w:r w:rsidR="00A6125E" w:rsidRPr="00A6125E">
        <w:rPr>
          <w:rFonts w:ascii="Segoe UI" w:hAnsi="Segoe UI" w:cs="Segoe UI"/>
          <w:b/>
          <w:sz w:val="22"/>
        </w:rPr>
        <w:t>s</w:t>
      </w:r>
      <w:r w:rsidRPr="00A6125E">
        <w:rPr>
          <w:rFonts w:ascii="Segoe UI" w:hAnsi="Segoe UI" w:cs="Segoe UI"/>
          <w:b/>
          <w:sz w:val="22"/>
        </w:rPr>
        <w:t>trefie „</w:t>
      </w:r>
      <w:proofErr w:type="spellStart"/>
      <w:r w:rsidRPr="00A6125E">
        <w:rPr>
          <w:rFonts w:ascii="Segoe UI" w:hAnsi="Segoe UI" w:cs="Segoe UI"/>
          <w:b/>
          <w:sz w:val="22"/>
        </w:rPr>
        <w:t>stoneworking</w:t>
      </w:r>
      <w:proofErr w:type="spellEnd"/>
      <w:r w:rsidR="00663E2B" w:rsidRPr="00A6125E">
        <w:rPr>
          <w:rFonts w:ascii="Segoe UI" w:hAnsi="Segoe UI" w:cs="Segoe UI"/>
          <w:b/>
          <w:sz w:val="22"/>
        </w:rPr>
        <w:t>”</w:t>
      </w:r>
      <w:r w:rsidRPr="00A6125E">
        <w:rPr>
          <w:rFonts w:ascii="Segoe UI" w:hAnsi="Segoe UI" w:cs="Segoe UI"/>
          <w:sz w:val="22"/>
        </w:rPr>
        <w:t xml:space="preserve"> poznają najnowsze narzędzia wykorzystywane przy obróbce kamienia oraz ich możliwości.  Jak pracują najlepsi z najlepszych</w:t>
      </w:r>
      <w:r w:rsidR="00663E2B" w:rsidRPr="00A6125E">
        <w:rPr>
          <w:rFonts w:ascii="Segoe UI" w:hAnsi="Segoe UI" w:cs="Segoe UI"/>
          <w:sz w:val="22"/>
        </w:rPr>
        <w:t>,</w:t>
      </w:r>
      <w:r w:rsidRPr="00A6125E">
        <w:rPr>
          <w:rFonts w:ascii="Segoe UI" w:hAnsi="Segoe UI" w:cs="Segoe UI"/>
          <w:sz w:val="22"/>
        </w:rPr>
        <w:t xml:space="preserve"> będzie można przyglądać się podczas pierwszej edycji </w:t>
      </w:r>
      <w:r w:rsidRPr="00A6125E">
        <w:rPr>
          <w:rFonts w:ascii="Segoe UI" w:hAnsi="Segoe UI" w:cs="Segoe UI"/>
          <w:b/>
          <w:sz w:val="22"/>
        </w:rPr>
        <w:t>Turnieju Regionów w Ręcznej Obróbce Kamienia</w:t>
      </w:r>
      <w:r w:rsidRPr="00A6125E">
        <w:rPr>
          <w:rFonts w:ascii="Segoe UI" w:hAnsi="Segoe UI" w:cs="Segoe UI"/>
          <w:sz w:val="22"/>
        </w:rPr>
        <w:t xml:space="preserve">. Spośród nadesłanych zgłoszeń zostało wybranych 6 finalistów z 3 drużyn. Po raz pierwszy jest wśród nich kobieta. </w:t>
      </w:r>
      <w:r w:rsidR="00663E2B" w:rsidRPr="00A6125E">
        <w:rPr>
          <w:rFonts w:ascii="Segoe UI" w:hAnsi="Segoe UI" w:cs="Segoe UI"/>
          <w:sz w:val="22"/>
        </w:rPr>
        <w:t>R</w:t>
      </w:r>
      <w:r w:rsidRPr="00A6125E">
        <w:rPr>
          <w:rFonts w:ascii="Segoe UI" w:hAnsi="Segoe UI" w:cs="Segoe UI"/>
          <w:sz w:val="22"/>
        </w:rPr>
        <w:t xml:space="preserve">ozstrzygnięcie konkursu i wyłonienie </w:t>
      </w:r>
      <w:r w:rsidR="00A6125E" w:rsidRPr="00A6125E">
        <w:rPr>
          <w:rFonts w:ascii="Segoe UI" w:hAnsi="Segoe UI" w:cs="Segoe UI"/>
          <w:sz w:val="22"/>
        </w:rPr>
        <w:t>m</w:t>
      </w:r>
      <w:r w:rsidRPr="00A6125E">
        <w:rPr>
          <w:rFonts w:ascii="Segoe UI" w:hAnsi="Segoe UI" w:cs="Segoe UI"/>
          <w:sz w:val="22"/>
        </w:rPr>
        <w:t xml:space="preserve">istrzów zaplanowane jest na trzeci dzień targów, czyli 25 listopada.  </w:t>
      </w: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</w:p>
    <w:p w:rsidR="000025A6" w:rsidRPr="00A6125E" w:rsidRDefault="000025A6" w:rsidP="000025A6">
      <w:pPr>
        <w:tabs>
          <w:tab w:val="left" w:pos="360"/>
        </w:tabs>
        <w:spacing w:line="288" w:lineRule="auto"/>
        <w:jc w:val="both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lastRenderedPageBreak/>
        <w:t>Całe płyty, bryły czy wreszcie przedmioty codziennego użytku to tylko cześć inspiracji. W specjalnej przestrzeni będzie można podziwiać wybrane prace Lubosza Karwata</w:t>
      </w:r>
      <w:r w:rsidR="00A6125E" w:rsidRPr="00A6125E">
        <w:rPr>
          <w:rFonts w:ascii="Segoe UI" w:hAnsi="Segoe UI" w:cs="Segoe UI"/>
          <w:sz w:val="22"/>
        </w:rPr>
        <w:t>,</w:t>
      </w:r>
      <w:r w:rsidRPr="00A6125E">
        <w:rPr>
          <w:rFonts w:ascii="Segoe UI" w:hAnsi="Segoe UI" w:cs="Segoe UI"/>
          <w:sz w:val="22"/>
        </w:rPr>
        <w:t xml:space="preserve"> jak również wystawę rzeźb w kamieniu pt</w:t>
      </w:r>
      <w:r w:rsidR="00D3580F">
        <w:rPr>
          <w:rFonts w:ascii="Segoe UI" w:hAnsi="Segoe UI" w:cs="Segoe UI"/>
          <w:sz w:val="22"/>
        </w:rPr>
        <w:t>.</w:t>
      </w:r>
      <w:r w:rsidRPr="00A6125E">
        <w:rPr>
          <w:rFonts w:ascii="Segoe UI" w:hAnsi="Segoe UI" w:cs="Segoe UI"/>
          <w:sz w:val="22"/>
        </w:rPr>
        <w:t xml:space="preserve">: „Rdzeń”, które powstały podczas letniego sympozjum dla pasjonatów kamienia. Każdy odwiedzający będzie też mógł spróbować swoich sił i stać się artystą na </w:t>
      </w:r>
      <w:r w:rsidRPr="00A6125E">
        <w:rPr>
          <w:rFonts w:ascii="Segoe UI" w:hAnsi="Segoe UI" w:cs="Segoe UI"/>
          <w:b/>
          <w:sz w:val="22"/>
        </w:rPr>
        <w:t>warsztatach z układania mozaiki</w:t>
      </w:r>
      <w:r w:rsidRPr="00A6125E">
        <w:rPr>
          <w:rFonts w:ascii="Segoe UI" w:hAnsi="Segoe UI" w:cs="Segoe UI"/>
          <w:sz w:val="22"/>
        </w:rPr>
        <w:t xml:space="preserve">. </w:t>
      </w:r>
    </w:p>
    <w:p w:rsidR="000025A6" w:rsidRPr="00A6125E" w:rsidRDefault="000025A6" w:rsidP="000025A6">
      <w:pPr>
        <w:tabs>
          <w:tab w:val="left" w:pos="360"/>
        </w:tabs>
        <w:spacing w:line="276" w:lineRule="auto"/>
        <w:jc w:val="both"/>
        <w:rPr>
          <w:rFonts w:ascii="Segoe UI" w:hAnsi="Segoe UI" w:cs="Segoe UI"/>
          <w:sz w:val="22"/>
        </w:rPr>
      </w:pPr>
    </w:p>
    <w:p w:rsidR="00AA5AC0" w:rsidRPr="00AA5AC0" w:rsidRDefault="00A6125E" w:rsidP="00AA5AC0">
      <w:pPr>
        <w:tabs>
          <w:tab w:val="left" w:pos="360"/>
        </w:tabs>
        <w:spacing w:line="276" w:lineRule="auto"/>
        <w:jc w:val="both"/>
        <w:rPr>
          <w:rFonts w:ascii="Segoe UI" w:hAnsi="Segoe UI" w:cs="Segoe UI"/>
          <w:iCs/>
          <w:sz w:val="22"/>
          <w:szCs w:val="22"/>
        </w:rPr>
      </w:pPr>
      <w:r w:rsidRPr="00AA5AC0">
        <w:rPr>
          <w:rFonts w:ascii="Segoe UI" w:hAnsi="Segoe UI" w:cs="Segoe UI"/>
          <w:sz w:val="22"/>
          <w:szCs w:val="22"/>
        </w:rPr>
        <w:t xml:space="preserve">Świat nauki i praktyki połączy </w:t>
      </w:r>
      <w:r w:rsidRPr="00AA5AC0">
        <w:rPr>
          <w:rFonts w:ascii="Segoe UI" w:hAnsi="Segoe UI" w:cs="Segoe UI"/>
          <w:b/>
          <w:sz w:val="22"/>
          <w:szCs w:val="22"/>
        </w:rPr>
        <w:t>Debata o Kamieniu</w:t>
      </w:r>
      <w:r w:rsidRPr="00AA5AC0">
        <w:rPr>
          <w:rFonts w:ascii="Segoe UI" w:hAnsi="Segoe UI" w:cs="Segoe UI"/>
          <w:sz w:val="22"/>
          <w:szCs w:val="22"/>
        </w:rPr>
        <w:t>. To pierwsze takie spotkanie, które ma na celu zapewnić wymianę wspólnej wiedzy fachowców z branży kamieniarskiej oraz branż z nim związanych (</w:t>
      </w:r>
      <w:r w:rsidR="00D3580F" w:rsidRPr="00AA5AC0">
        <w:rPr>
          <w:rFonts w:ascii="Segoe UI" w:hAnsi="Segoe UI" w:cs="Segoe UI"/>
          <w:sz w:val="22"/>
          <w:szCs w:val="22"/>
        </w:rPr>
        <w:t xml:space="preserve">takich </w:t>
      </w:r>
      <w:r w:rsidRPr="00AA5AC0">
        <w:rPr>
          <w:rFonts w:ascii="Segoe UI" w:hAnsi="Segoe UI" w:cs="Segoe UI"/>
          <w:sz w:val="22"/>
          <w:szCs w:val="22"/>
        </w:rPr>
        <w:t>jak badania, wydobycie, obróbka, montaż, projektowanie czy konserwacja).</w:t>
      </w:r>
      <w:r w:rsidR="00AA5AC0" w:rsidRPr="00AA5AC0">
        <w:rPr>
          <w:rFonts w:ascii="Segoe UI" w:hAnsi="Segoe UI" w:cs="Segoe UI"/>
          <w:sz w:val="22"/>
          <w:szCs w:val="22"/>
        </w:rPr>
        <w:t xml:space="preserve"> </w:t>
      </w:r>
      <w:r w:rsidR="00AA5AC0">
        <w:rPr>
          <w:rFonts w:ascii="Segoe UI" w:hAnsi="Segoe UI" w:cs="Segoe UI"/>
          <w:iCs/>
          <w:sz w:val="22"/>
          <w:szCs w:val="22"/>
        </w:rPr>
        <w:t>Z kolei w</w:t>
      </w:r>
      <w:r w:rsidR="00AA5AC0" w:rsidRPr="00AA5AC0">
        <w:rPr>
          <w:rFonts w:ascii="Segoe UI" w:hAnsi="Segoe UI" w:cs="Segoe UI"/>
          <w:sz w:val="22"/>
          <w:szCs w:val="22"/>
        </w:rPr>
        <w:t xml:space="preserve"> </w:t>
      </w:r>
      <w:r w:rsidR="00AA5AC0" w:rsidRPr="00AA5AC0">
        <w:rPr>
          <w:rFonts w:ascii="Segoe UI" w:hAnsi="Segoe UI" w:cs="Segoe UI"/>
          <w:b/>
          <w:sz w:val="22"/>
          <w:szCs w:val="22"/>
        </w:rPr>
        <w:t>Strefie porad rzeczozna</w:t>
      </w:r>
      <w:bookmarkStart w:id="0" w:name="_GoBack"/>
      <w:bookmarkEnd w:id="0"/>
      <w:r w:rsidR="00AA5AC0" w:rsidRPr="00AA5AC0">
        <w:rPr>
          <w:rFonts w:ascii="Segoe UI" w:hAnsi="Segoe UI" w:cs="Segoe UI"/>
          <w:b/>
          <w:sz w:val="22"/>
          <w:szCs w:val="22"/>
        </w:rPr>
        <w:t>wców</w:t>
      </w:r>
      <w:r w:rsidR="00AA5AC0" w:rsidRPr="00AA5AC0">
        <w:rPr>
          <w:rFonts w:ascii="Segoe UI" w:hAnsi="Segoe UI" w:cs="Segoe UI"/>
          <w:sz w:val="22"/>
          <w:szCs w:val="22"/>
        </w:rPr>
        <w:t xml:space="preserve"> każdy będzie mógł zadać pytania ekspertom z zakresu zastosowania kamienia naturalnego, ocen projektów, produktów z kamienia czy robót kamieniarskich. </w:t>
      </w:r>
    </w:p>
    <w:p w:rsidR="00A6125E" w:rsidRPr="00AA5AC0" w:rsidRDefault="00A6125E" w:rsidP="000025A6">
      <w:pPr>
        <w:tabs>
          <w:tab w:val="left" w:pos="3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A6125E" w:rsidRPr="00AA5AC0" w:rsidRDefault="00A6125E" w:rsidP="000025A6">
      <w:pPr>
        <w:tabs>
          <w:tab w:val="left" w:pos="3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A6125E" w:rsidRPr="00A6125E" w:rsidRDefault="00A6125E" w:rsidP="000025A6">
      <w:pPr>
        <w:tabs>
          <w:tab w:val="left" w:pos="360"/>
        </w:tabs>
        <w:spacing w:line="276" w:lineRule="auto"/>
        <w:jc w:val="both"/>
        <w:rPr>
          <w:rFonts w:ascii="Segoe UI" w:hAnsi="Segoe UI" w:cs="Segoe UI"/>
          <w:sz w:val="22"/>
        </w:rPr>
      </w:pPr>
    </w:p>
    <w:p w:rsidR="000025A6" w:rsidRPr="00A6125E" w:rsidRDefault="00663E2B" w:rsidP="000025A6">
      <w:pPr>
        <w:spacing w:line="276" w:lineRule="auto"/>
        <w:rPr>
          <w:rFonts w:ascii="Segoe UI" w:hAnsi="Segoe UI" w:cs="Segoe UI"/>
          <w:b/>
          <w:sz w:val="22"/>
        </w:rPr>
      </w:pPr>
      <w:r w:rsidRPr="00A6125E">
        <w:rPr>
          <w:rFonts w:ascii="Segoe UI" w:hAnsi="Segoe UI" w:cs="Segoe UI"/>
          <w:b/>
          <w:sz w:val="22"/>
        </w:rPr>
        <w:t>Targi Branży Kamieniarskiej STONE</w:t>
      </w:r>
    </w:p>
    <w:p w:rsidR="00663E2B" w:rsidRPr="00A6125E" w:rsidRDefault="00663E2B" w:rsidP="000025A6">
      <w:pPr>
        <w:spacing w:line="276" w:lineRule="auto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t>23-25 listopada 2022</w:t>
      </w:r>
    </w:p>
    <w:p w:rsidR="00663E2B" w:rsidRPr="00A6125E" w:rsidRDefault="00663E2B" w:rsidP="000025A6">
      <w:pPr>
        <w:spacing w:line="276" w:lineRule="auto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t>Międzynarodowe Targi Poznańskie (pawilony 7A i 8A, wejście od Mostu Dworcowego)</w:t>
      </w:r>
    </w:p>
    <w:p w:rsidR="00663E2B" w:rsidRPr="00A6125E" w:rsidRDefault="00663E2B" w:rsidP="000025A6">
      <w:pPr>
        <w:spacing w:line="276" w:lineRule="auto"/>
        <w:rPr>
          <w:rFonts w:ascii="Segoe UI" w:hAnsi="Segoe UI" w:cs="Segoe UI"/>
          <w:sz w:val="22"/>
        </w:rPr>
      </w:pPr>
      <w:r w:rsidRPr="00A6125E">
        <w:rPr>
          <w:rFonts w:ascii="Segoe UI" w:hAnsi="Segoe UI" w:cs="Segoe UI"/>
          <w:sz w:val="22"/>
        </w:rPr>
        <w:t>Godziny otwarcia: 10:00-17:00 (piątek do 16:00)</w:t>
      </w:r>
    </w:p>
    <w:p w:rsidR="00663E2B" w:rsidRPr="00A6125E" w:rsidRDefault="001815D8" w:rsidP="000025A6">
      <w:pPr>
        <w:spacing w:line="276" w:lineRule="auto"/>
        <w:rPr>
          <w:rFonts w:ascii="Segoe UI" w:hAnsi="Segoe UI" w:cs="Segoe UI"/>
          <w:sz w:val="22"/>
        </w:rPr>
      </w:pPr>
      <w:hyperlink r:id="rId9" w:history="1">
        <w:r w:rsidR="00663E2B" w:rsidRPr="00A6125E">
          <w:rPr>
            <w:rStyle w:val="Hipercze"/>
            <w:rFonts w:ascii="Segoe UI" w:hAnsi="Segoe UI" w:cs="Segoe UI"/>
            <w:iCs/>
            <w:sz w:val="22"/>
          </w:rPr>
          <w:t>www.targistone.pl</w:t>
        </w:r>
      </w:hyperlink>
    </w:p>
    <w:p w:rsidR="000025A6" w:rsidRPr="00A6125E" w:rsidRDefault="000025A6" w:rsidP="000025A6">
      <w:pPr>
        <w:rPr>
          <w:rFonts w:ascii="Segoe UI" w:hAnsi="Segoe UI" w:cs="Segoe UI"/>
          <w:sz w:val="22"/>
        </w:rPr>
      </w:pPr>
    </w:p>
    <w:p w:rsidR="00BA1335" w:rsidRPr="00A6125E" w:rsidRDefault="00BA1335" w:rsidP="005925F9">
      <w:pPr>
        <w:rPr>
          <w:rFonts w:ascii="Segoe UI" w:hAnsi="Segoe UI" w:cs="Segoe UI"/>
          <w:sz w:val="22"/>
        </w:rPr>
      </w:pPr>
    </w:p>
    <w:sectPr w:rsidR="00BA1335" w:rsidRPr="00A61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D8" w:rsidRDefault="001815D8" w:rsidP="00F80242">
      <w:r>
        <w:separator/>
      </w:r>
    </w:p>
  </w:endnote>
  <w:endnote w:type="continuationSeparator" w:id="0">
    <w:p w:rsidR="001815D8" w:rsidRDefault="001815D8" w:rsidP="00F8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D8" w:rsidRDefault="001815D8" w:rsidP="00F80242">
      <w:r>
        <w:separator/>
      </w:r>
    </w:p>
  </w:footnote>
  <w:footnote w:type="continuationSeparator" w:id="0">
    <w:p w:rsidR="001815D8" w:rsidRDefault="001815D8" w:rsidP="00F8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E98841" wp14:editId="511CE65A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6303"/>
    <w:multiLevelType w:val="hybridMultilevel"/>
    <w:tmpl w:val="837C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025A6"/>
    <w:rsid w:val="000D047E"/>
    <w:rsid w:val="000F4D2C"/>
    <w:rsid w:val="00162FE6"/>
    <w:rsid w:val="001815D8"/>
    <w:rsid w:val="001D56CC"/>
    <w:rsid w:val="003A4798"/>
    <w:rsid w:val="003E3F16"/>
    <w:rsid w:val="003E6191"/>
    <w:rsid w:val="00453338"/>
    <w:rsid w:val="005925F9"/>
    <w:rsid w:val="005F3BB4"/>
    <w:rsid w:val="005F54B5"/>
    <w:rsid w:val="00663E2B"/>
    <w:rsid w:val="00670417"/>
    <w:rsid w:val="00776FA1"/>
    <w:rsid w:val="007C494D"/>
    <w:rsid w:val="008F6D1B"/>
    <w:rsid w:val="0090085F"/>
    <w:rsid w:val="00A6125E"/>
    <w:rsid w:val="00AA5AC0"/>
    <w:rsid w:val="00B0580D"/>
    <w:rsid w:val="00BA1335"/>
    <w:rsid w:val="00BF036B"/>
    <w:rsid w:val="00D3580F"/>
    <w:rsid w:val="00D8246B"/>
    <w:rsid w:val="00D94848"/>
    <w:rsid w:val="00E70DDF"/>
    <w:rsid w:val="00EA4F15"/>
    <w:rsid w:val="00F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F03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BF03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F03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3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03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36B"/>
    <w:rPr>
      <w:rFonts w:ascii="Tahoma" w:hAnsi="Tahoma" w:cs="Tahoma"/>
      <w:sz w:val="16"/>
      <w:szCs w:val="16"/>
    </w:rPr>
  </w:style>
  <w:style w:type="paragraph" w:customStyle="1" w:styleId="singleposttext">
    <w:name w:val="singlepost__text"/>
    <w:basedOn w:val="Normalny"/>
    <w:rsid w:val="00BF036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BF036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00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F03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customStyle="1" w:styleId="Nagwek2Znak">
    <w:name w:val="Nagłówek 2 Znak"/>
    <w:basedOn w:val="Domylnaczcionkaakapitu"/>
    <w:link w:val="Nagwek2"/>
    <w:uiPriority w:val="9"/>
    <w:rsid w:val="00BF03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F03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3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03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36B"/>
    <w:rPr>
      <w:rFonts w:ascii="Tahoma" w:hAnsi="Tahoma" w:cs="Tahoma"/>
      <w:sz w:val="16"/>
      <w:szCs w:val="16"/>
    </w:rPr>
  </w:style>
  <w:style w:type="paragraph" w:customStyle="1" w:styleId="singleposttext">
    <w:name w:val="singlepost__text"/>
    <w:basedOn w:val="Normalny"/>
    <w:rsid w:val="00BF036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BF036B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00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rgiston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ACF9-5E3F-4C99-A2E4-8FA4AD7D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Małgorzata Lamperska</cp:lastModifiedBy>
  <cp:revision>4</cp:revision>
  <dcterms:created xsi:type="dcterms:W3CDTF">2022-11-16T09:23:00Z</dcterms:created>
  <dcterms:modified xsi:type="dcterms:W3CDTF">2022-11-17T08:38:00Z</dcterms:modified>
</cp:coreProperties>
</file>