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99" w:rsidRPr="00F90199" w:rsidRDefault="00F90199" w:rsidP="00F90199">
      <w:pPr>
        <w:pStyle w:val="Nagwek1"/>
        <w:shd w:val="clear" w:color="auto" w:fill="FFFFFF"/>
        <w:spacing w:before="161" w:after="161" w:line="495" w:lineRule="atLeast"/>
        <w:jc w:val="center"/>
        <w:rPr>
          <w:rFonts w:cs="Segoe UI"/>
          <w:b w:val="0"/>
          <w:color w:val="auto"/>
          <w:sz w:val="20"/>
          <w:szCs w:val="20"/>
        </w:rPr>
      </w:pPr>
      <w:r w:rsidRPr="00F90199">
        <w:rPr>
          <w:rFonts w:cs="Segoe UI"/>
          <w:b w:val="0"/>
          <w:bCs/>
          <w:color w:val="auto"/>
          <w:sz w:val="20"/>
          <w:szCs w:val="20"/>
        </w:rPr>
        <w:t>Dyrektor targów Stone z kolejnym awansem</w:t>
      </w:r>
    </w:p>
    <w:p w:rsidR="00F90199" w:rsidRDefault="00F90199" w:rsidP="00F90199">
      <w:pPr>
        <w:pStyle w:val="GrupaMTP"/>
        <w:jc w:val="both"/>
        <w:rPr>
          <w:b/>
          <w:bCs/>
          <w:sz w:val="20"/>
          <w:szCs w:val="20"/>
          <w:shd w:val="clear" w:color="auto" w:fill="FFFFFF"/>
        </w:rPr>
      </w:pPr>
    </w:p>
    <w:p w:rsidR="00073F02" w:rsidRPr="00F90199" w:rsidRDefault="00F90199" w:rsidP="00F90199">
      <w:pPr>
        <w:pStyle w:val="GrupaMTP"/>
        <w:jc w:val="both"/>
        <w:rPr>
          <w:b/>
          <w:bCs/>
          <w:sz w:val="20"/>
          <w:szCs w:val="20"/>
          <w:shd w:val="clear" w:color="auto" w:fill="FFFFFF"/>
        </w:rPr>
      </w:pPr>
      <w:r w:rsidRPr="00F90199">
        <w:rPr>
          <w:b/>
          <w:bCs/>
          <w:sz w:val="20"/>
          <w:szCs w:val="20"/>
          <w:shd w:val="clear" w:color="auto" w:fill="FFFFFF"/>
        </w:rPr>
        <w:t>Z końcem czerwca Marta Szydłowska zastąpiła na stanowisku dyrektora targów Glass Mateusza Szymczaka.</w:t>
      </w:r>
    </w:p>
    <w:p w:rsidR="00F90199" w:rsidRPr="00F90199" w:rsidRDefault="00F90199" w:rsidP="00F90199">
      <w:pPr>
        <w:pStyle w:val="NormalnyWeb"/>
        <w:shd w:val="clear" w:color="auto" w:fill="FFFFFF"/>
        <w:spacing w:line="300" w:lineRule="atLeast"/>
        <w:jc w:val="both"/>
        <w:rPr>
          <w:rFonts w:ascii="Segoe UI" w:hAnsi="Segoe UI" w:cs="Segoe UI"/>
          <w:sz w:val="20"/>
          <w:szCs w:val="20"/>
        </w:rPr>
      </w:pPr>
      <w:r w:rsidRPr="00F90199">
        <w:rPr>
          <w:rFonts w:ascii="Segoe UI" w:hAnsi="Segoe UI" w:cs="Segoe UI"/>
          <w:sz w:val="20"/>
          <w:szCs w:val="20"/>
        </w:rPr>
        <w:t xml:space="preserve">To już kolejny awans Marty Szydłowskiej w grupie MTP. Od ubiegłego roku piastuje bowiem stanowisko szefa targów Stone, na którym zastąpiła Roberta </w:t>
      </w:r>
      <w:proofErr w:type="spellStart"/>
      <w:r w:rsidRPr="00F90199">
        <w:rPr>
          <w:rFonts w:ascii="Segoe UI" w:hAnsi="Segoe UI" w:cs="Segoe UI"/>
          <w:sz w:val="20"/>
          <w:szCs w:val="20"/>
        </w:rPr>
        <w:t>Mieldziuka</w:t>
      </w:r>
      <w:proofErr w:type="spellEnd"/>
      <w:r w:rsidRPr="00F90199">
        <w:rPr>
          <w:rFonts w:ascii="Segoe UI" w:hAnsi="Segoe UI" w:cs="Segoe UI"/>
          <w:sz w:val="20"/>
          <w:szCs w:val="20"/>
        </w:rPr>
        <w:t xml:space="preserve">. Od sześciu lat związana jest </w:t>
      </w:r>
      <w:r>
        <w:rPr>
          <w:rFonts w:ascii="Segoe UI" w:hAnsi="Segoe UI" w:cs="Segoe UI"/>
          <w:sz w:val="20"/>
          <w:szCs w:val="20"/>
        </w:rPr>
        <w:br/>
      </w:r>
      <w:r w:rsidRPr="00F90199">
        <w:rPr>
          <w:rFonts w:ascii="Segoe UI" w:hAnsi="Segoe UI" w:cs="Segoe UI"/>
          <w:sz w:val="20"/>
          <w:szCs w:val="20"/>
        </w:rPr>
        <w:t>z branżą budowlaną. Swoje doświadczenie zdobywała w z</w:t>
      </w:r>
      <w:bookmarkStart w:id="0" w:name="_GoBack"/>
      <w:bookmarkEnd w:id="0"/>
      <w:r w:rsidRPr="00F90199">
        <w:rPr>
          <w:rFonts w:ascii="Segoe UI" w:hAnsi="Segoe UI" w:cs="Segoe UI"/>
          <w:sz w:val="20"/>
          <w:szCs w:val="20"/>
        </w:rPr>
        <w:t xml:space="preserve">espole projektowym </w:t>
      </w:r>
      <w:proofErr w:type="spellStart"/>
      <w:r w:rsidRPr="00F90199">
        <w:rPr>
          <w:rFonts w:ascii="Segoe UI" w:hAnsi="Segoe UI" w:cs="Segoe UI"/>
          <w:sz w:val="20"/>
          <w:szCs w:val="20"/>
        </w:rPr>
        <w:t>Budmy</w:t>
      </w:r>
      <w:proofErr w:type="spellEnd"/>
      <w:r w:rsidRPr="00F90199">
        <w:rPr>
          <w:rFonts w:ascii="Segoe UI" w:hAnsi="Segoe UI" w:cs="Segoe UI"/>
          <w:sz w:val="20"/>
          <w:szCs w:val="20"/>
        </w:rPr>
        <w:t>. To m.in. dzięki jej kompetencjom na targach gościło tak wielu liderów sektora budowlanego. Te dobre praktyki ma zamiar wykorzystać także w rozwoju Glass.</w:t>
      </w:r>
    </w:p>
    <w:p w:rsidR="00F90199" w:rsidRPr="00F90199" w:rsidRDefault="00F90199" w:rsidP="00F90199">
      <w:pPr>
        <w:pStyle w:val="NormalnyWeb"/>
        <w:shd w:val="clear" w:color="auto" w:fill="FFFFFF"/>
        <w:spacing w:line="300" w:lineRule="atLeast"/>
        <w:jc w:val="both"/>
        <w:rPr>
          <w:rFonts w:ascii="Segoe UI" w:hAnsi="Segoe UI" w:cs="Segoe UI"/>
          <w:sz w:val="20"/>
          <w:szCs w:val="20"/>
        </w:rPr>
      </w:pPr>
      <w:r w:rsidRPr="00F90199">
        <w:rPr>
          <w:rFonts w:ascii="Segoe UI" w:hAnsi="Segoe UI" w:cs="Segoe UI"/>
          <w:sz w:val="20"/>
          <w:szCs w:val="20"/>
        </w:rPr>
        <w:t xml:space="preserve">- </w:t>
      </w:r>
      <w:r w:rsidRPr="00F90199">
        <w:rPr>
          <w:rFonts w:ascii="Segoe UI" w:hAnsi="Segoe UI" w:cs="Segoe UI"/>
          <w:i/>
          <w:sz w:val="20"/>
          <w:szCs w:val="20"/>
        </w:rPr>
        <w:t xml:space="preserve">Moim zamierzeniem jest zwrócenie szczególnej uwagi na potencjał szkła w budownictwie, architekturze i designie. Takie trendy od dłuższego czasu obserwujemy na światowych rynkach. Mam nadzieję, </w:t>
      </w:r>
      <w:r>
        <w:rPr>
          <w:rFonts w:ascii="Segoe UI" w:hAnsi="Segoe UI" w:cs="Segoe UI"/>
          <w:i/>
          <w:sz w:val="20"/>
          <w:szCs w:val="20"/>
        </w:rPr>
        <w:br/>
      </w:r>
      <w:r w:rsidRPr="00F90199">
        <w:rPr>
          <w:rFonts w:ascii="Segoe UI" w:hAnsi="Segoe UI" w:cs="Segoe UI"/>
          <w:i/>
          <w:sz w:val="20"/>
          <w:szCs w:val="20"/>
        </w:rPr>
        <w:t>że organizacja Glass z targami branży kamieniarskiej Stone pozwoli na ekspozycję inspirujących możliwości szkła i kamienia w tym sektorze. Trwają intensywne prace nad programem wydarzeń targów. Przed zespołem sporo wyzwań, ale jestem pełna optymizmu, że zbliżająca się edycja będzie jeszcze ciekawsza niż poprzednia</w:t>
      </w:r>
      <w:r w:rsidRPr="00F90199">
        <w:rPr>
          <w:rFonts w:ascii="Segoe UI" w:hAnsi="Segoe UI" w:cs="Segoe UI"/>
          <w:sz w:val="20"/>
          <w:szCs w:val="20"/>
        </w:rPr>
        <w:t xml:space="preserve"> – mówi Marta Szydłowska, dyrektor targów Stone i Glass.</w:t>
      </w:r>
    </w:p>
    <w:p w:rsidR="00F90199" w:rsidRPr="00451E11" w:rsidRDefault="00F90199" w:rsidP="00451E11">
      <w:pPr>
        <w:pStyle w:val="GrupaMTP"/>
      </w:pPr>
    </w:p>
    <w:sectPr w:rsidR="00F90199" w:rsidRPr="00451E11" w:rsidSect="00073F02">
      <w:headerReference w:type="default" r:id="rId8"/>
      <w:headerReference w:type="first" r:id="rId9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AA" w:rsidRDefault="00C326AA" w:rsidP="00073F02">
      <w:r>
        <w:separator/>
      </w:r>
    </w:p>
  </w:endnote>
  <w:endnote w:type="continuationSeparator" w:id="0">
    <w:p w:rsidR="00C326AA" w:rsidRDefault="00C326AA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AA" w:rsidRDefault="00C326AA" w:rsidP="00073F02">
      <w:r>
        <w:separator/>
      </w:r>
    </w:p>
  </w:footnote>
  <w:footnote w:type="continuationSeparator" w:id="0">
    <w:p w:rsidR="00C326AA" w:rsidRDefault="00C326AA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610D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B5A686B" wp14:editId="66649D72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9D" w:rsidRDefault="00B02D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D625BAC" wp14:editId="3163B000">
          <wp:simplePos x="0" y="0"/>
          <wp:positionH relativeFrom="page">
            <wp:posOffset>-4445</wp:posOffset>
          </wp:positionH>
          <wp:positionV relativeFrom="paragraph">
            <wp:posOffset>-438785</wp:posOffset>
          </wp:positionV>
          <wp:extent cx="7553325" cy="10665816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73F02"/>
    <w:rsid w:val="00126D70"/>
    <w:rsid w:val="00195E40"/>
    <w:rsid w:val="001C0C8C"/>
    <w:rsid w:val="002330AA"/>
    <w:rsid w:val="003B442F"/>
    <w:rsid w:val="00451E11"/>
    <w:rsid w:val="00452E05"/>
    <w:rsid w:val="005101C9"/>
    <w:rsid w:val="00514B05"/>
    <w:rsid w:val="0052262E"/>
    <w:rsid w:val="00566604"/>
    <w:rsid w:val="005F566B"/>
    <w:rsid w:val="00610D36"/>
    <w:rsid w:val="00763E38"/>
    <w:rsid w:val="008303F4"/>
    <w:rsid w:val="008A2DD0"/>
    <w:rsid w:val="008D35E7"/>
    <w:rsid w:val="0093224B"/>
    <w:rsid w:val="00954DCC"/>
    <w:rsid w:val="009C6049"/>
    <w:rsid w:val="00A34995"/>
    <w:rsid w:val="00B02D9D"/>
    <w:rsid w:val="00B72503"/>
    <w:rsid w:val="00BD009D"/>
    <w:rsid w:val="00BE464B"/>
    <w:rsid w:val="00BE7296"/>
    <w:rsid w:val="00C274F4"/>
    <w:rsid w:val="00C326AA"/>
    <w:rsid w:val="00C87994"/>
    <w:rsid w:val="00CA6F66"/>
    <w:rsid w:val="00D437A8"/>
    <w:rsid w:val="00DB6D21"/>
    <w:rsid w:val="00E21473"/>
    <w:rsid w:val="00E36951"/>
    <w:rsid w:val="00E559DD"/>
    <w:rsid w:val="00EC3CEA"/>
    <w:rsid w:val="00F9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901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901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47F9BD-703A-419B-8057-C6ACF16E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4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Anna Szajerska</cp:lastModifiedBy>
  <cp:revision>2</cp:revision>
  <cp:lastPrinted>2018-12-18T17:08:00Z</cp:lastPrinted>
  <dcterms:created xsi:type="dcterms:W3CDTF">2019-07-05T11:00:00Z</dcterms:created>
  <dcterms:modified xsi:type="dcterms:W3CDTF">2019-07-05T11:00:00Z</dcterms:modified>
</cp:coreProperties>
</file>